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E62B6" w14:textId="77777777" w:rsidR="00DA2562" w:rsidRPr="001A6D87" w:rsidRDefault="00DA2562" w:rsidP="00DA2562">
      <w:pPr>
        <w:spacing w:after="0" w:line="240" w:lineRule="auto"/>
        <w:rPr>
          <w:rFonts w:ascii="Microsoft JhengHei" w:eastAsia="Microsoft JhengHei" w:hAnsi="Microsoft JhengHei" w:cs="Calibri"/>
          <w:b/>
          <w:bCs/>
          <w:color w:val="006241"/>
          <w:sz w:val="26"/>
          <w:szCs w:val="26"/>
        </w:rPr>
      </w:pPr>
      <w:bookmarkStart w:id="0" w:name="_Hlk121209971"/>
    </w:p>
    <w:bookmarkEnd w:id="0"/>
    <w:p w14:paraId="770DA220" w14:textId="77777777" w:rsidR="00DA2562" w:rsidRPr="001A6D87" w:rsidRDefault="00DA2562" w:rsidP="00DA2562">
      <w:pPr>
        <w:spacing w:after="0" w:line="240" w:lineRule="auto"/>
        <w:rPr>
          <w:rFonts w:ascii="Microsoft JhengHei" w:eastAsia="Microsoft JhengHei" w:hAnsi="Microsoft JhengHei" w:cs="Calibri"/>
          <w:b/>
          <w:bCs/>
          <w:color w:val="006241"/>
          <w:sz w:val="26"/>
          <w:szCs w:val="26"/>
        </w:rPr>
      </w:pPr>
    </w:p>
    <w:p w14:paraId="6111A6CD" w14:textId="77777777" w:rsidR="00DA2562" w:rsidRPr="001A6D87" w:rsidRDefault="00DA2562" w:rsidP="00DA2562">
      <w:pPr>
        <w:spacing w:after="0" w:line="240" w:lineRule="auto"/>
        <w:rPr>
          <w:rFonts w:ascii="Microsoft JhengHei" w:eastAsia="Microsoft JhengHei" w:hAnsi="Microsoft JhengHei" w:cs="Calibri"/>
          <w:color w:val="000000"/>
        </w:rPr>
      </w:pPr>
      <w:r w:rsidRPr="001A6D87">
        <w:rPr>
          <w:rFonts w:ascii="Microsoft JhengHei" w:eastAsia="Microsoft JhengHei" w:hAnsi="Microsoft JhengHei" w:cs="Calibri"/>
          <w:noProof/>
          <w:color w:val="000000"/>
          <w:lang w:eastAsia="zh-CN"/>
        </w:rPr>
        <w:drawing>
          <wp:inline distT="0" distB="0" distL="0" distR="0" wp14:anchorId="1FF30111" wp14:editId="487CA8B7">
            <wp:extent cx="5041900" cy="2476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8FD15" w14:textId="77777777" w:rsidR="00DA2562" w:rsidRPr="001A6D87" w:rsidRDefault="00DA2562" w:rsidP="00DA2562">
      <w:pPr>
        <w:spacing w:before="120" w:after="0" w:line="240" w:lineRule="auto"/>
        <w:rPr>
          <w:rFonts w:ascii="Microsoft JhengHei" w:eastAsia="Microsoft JhengHei" w:hAnsi="Microsoft JhengHei" w:cs="Calibri"/>
          <w:color w:val="000000"/>
          <w:lang w:eastAsia="zh-CN"/>
        </w:rPr>
      </w:pPr>
      <w:r w:rsidRPr="001A6D87">
        <w:rPr>
          <w:rFonts w:ascii="Microsoft JhengHei" w:eastAsia="Microsoft JhengHei" w:hAnsi="Microsoft JhengHei" w:cs="Calibri"/>
          <w:i/>
          <w:iCs/>
          <w:color w:val="000000"/>
          <w:sz w:val="4"/>
          <w:szCs w:val="4"/>
          <w:lang w:eastAsia="zh-CN"/>
        </w:rPr>
        <w:t> </w:t>
      </w:r>
    </w:p>
    <w:p w14:paraId="0E51FD14" w14:textId="77777777" w:rsidR="00DA2562" w:rsidRPr="001A6D87" w:rsidRDefault="00DA2562" w:rsidP="00DA2562">
      <w:pPr>
        <w:spacing w:after="0" w:line="240" w:lineRule="auto"/>
        <w:rPr>
          <w:rFonts w:ascii="Microsoft JhengHei" w:eastAsia="Microsoft JhengHei" w:hAnsi="Microsoft JhengHei" w:cs="Calibri"/>
          <w:b/>
          <w:bCs/>
          <w:color w:val="006241"/>
          <w:sz w:val="26"/>
          <w:szCs w:val="26"/>
          <w:lang w:eastAsia="zh-CN"/>
        </w:rPr>
      </w:pPr>
      <w:r w:rsidRPr="001A6D87">
        <w:rPr>
          <w:rFonts w:ascii="Microsoft JhengHei" w:eastAsia="Microsoft JhengHei" w:hAnsi="Microsoft JhengHei" w:cs="Calibri"/>
          <w:b/>
          <w:bCs/>
          <w:color w:val="006241"/>
          <w:sz w:val="26"/>
          <w:szCs w:val="26"/>
          <w:lang w:eastAsia="zh-CN"/>
        </w:rPr>
        <w:t>…</w:t>
      </w:r>
      <w:r w:rsidRPr="001A6D87">
        <w:rPr>
          <w:rFonts w:ascii="Microsoft JhengHei" w:eastAsia="Microsoft JhengHei" w:hAnsi="Microsoft JhengHei" w:cs="Calibri" w:hint="eastAsia"/>
          <w:b/>
          <w:bCs/>
          <w:color w:val="006241"/>
          <w:sz w:val="26"/>
          <w:szCs w:val="26"/>
          <w:lang w:eastAsia="zh-CN"/>
        </w:rPr>
        <w:t>在</w:t>
      </w:r>
      <w:r w:rsidRPr="001A6D87">
        <w:rPr>
          <w:rFonts w:ascii="Microsoft JhengHei" w:eastAsia="Microsoft JhengHei" w:hAnsi="Microsoft JhengHei" w:cs="Calibri"/>
          <w:b/>
          <w:bCs/>
          <w:color w:val="006241"/>
          <w:sz w:val="26"/>
          <w:szCs w:val="26"/>
          <w:lang w:eastAsia="zh-CN"/>
        </w:rPr>
        <w:t xml:space="preserve"> Abbott </w:t>
      </w:r>
      <w:r w:rsidRPr="001A6D87">
        <w:rPr>
          <w:rFonts w:ascii="Microsoft JhengHei" w:eastAsia="Microsoft JhengHei" w:hAnsi="Microsoft JhengHei" w:cs="Calibri" w:hint="eastAsia"/>
          <w:b/>
          <w:bCs/>
          <w:color w:val="006241"/>
          <w:sz w:val="26"/>
          <w:szCs w:val="26"/>
          <w:lang w:eastAsia="zh-CN"/>
        </w:rPr>
        <w:t>服务至少满一年的员工现在可享受该服务</w:t>
      </w:r>
    </w:p>
    <w:p w14:paraId="7A6691D9" w14:textId="77777777" w:rsidR="00DA2562" w:rsidRPr="001A6D87" w:rsidRDefault="00DA2562" w:rsidP="00DA2562">
      <w:pPr>
        <w:spacing w:after="0" w:line="240" w:lineRule="auto"/>
        <w:rPr>
          <w:rFonts w:ascii="Microsoft JhengHei" w:eastAsia="Microsoft JhengHei" w:hAnsi="Microsoft JhengHei" w:cs="Calibri"/>
          <w:i/>
          <w:iCs/>
          <w:color w:val="000000"/>
          <w:lang w:eastAsia="zh-CN"/>
        </w:rPr>
      </w:pPr>
      <w:r w:rsidRPr="001A6D87">
        <w:rPr>
          <w:rFonts w:ascii="Microsoft JhengHei" w:eastAsia="Microsoft JhengHei" w:hAnsi="Microsoft JhengHei" w:cs="Calibri"/>
          <w:i/>
          <w:iCs/>
          <w:color w:val="000000"/>
          <w:lang w:eastAsia="zh-CN"/>
        </w:rPr>
        <w:t> </w:t>
      </w:r>
    </w:p>
    <w:p w14:paraId="4BF62AC4" w14:textId="77777777" w:rsidR="00DA2562" w:rsidRPr="001A6D87" w:rsidRDefault="00DA2562" w:rsidP="00DA2562">
      <w:pPr>
        <w:spacing w:after="0" w:line="240" w:lineRule="auto"/>
        <w:rPr>
          <w:rFonts w:ascii="Microsoft JhengHei" w:eastAsia="Microsoft JhengHei" w:hAnsi="Microsoft JhengHei" w:cs="Calibri"/>
          <w:i/>
          <w:iCs/>
          <w:color w:val="000000"/>
          <w:lang w:eastAsia="zh-CN"/>
        </w:rPr>
      </w:pPr>
    </w:p>
    <w:p w14:paraId="3DD381A3" w14:textId="77777777" w:rsidR="00DA2562" w:rsidRPr="001A6D87" w:rsidRDefault="00DA2562" w:rsidP="00DA2562">
      <w:pPr>
        <w:spacing w:after="0" w:line="240" w:lineRule="auto"/>
        <w:rPr>
          <w:rFonts w:ascii="Microsoft JhengHei" w:eastAsia="Microsoft JhengHei" w:hAnsi="Microsoft JhengHei" w:cs="Calibri"/>
          <w:b/>
          <w:bCs/>
          <w:color w:val="006241"/>
          <w:sz w:val="26"/>
          <w:szCs w:val="26"/>
          <w:lang w:eastAsia="zh-CN"/>
        </w:rPr>
      </w:pPr>
      <w:r w:rsidRPr="001A6D87">
        <w:rPr>
          <w:rFonts w:ascii="Microsoft JhengHei" w:eastAsia="Microsoft JhengHei" w:hAnsi="Microsoft JhengHei" w:cs="Calibri" w:hint="eastAsia"/>
          <w:b/>
          <w:bCs/>
          <w:color w:val="006241"/>
          <w:sz w:val="26"/>
          <w:szCs w:val="26"/>
          <w:lang w:eastAsia="zh-CN"/>
        </w:rPr>
        <w:t>欢迎来到充满希望的世界。</w:t>
      </w:r>
    </w:p>
    <w:p w14:paraId="76211B49" w14:textId="77777777" w:rsidR="00DA2562" w:rsidRPr="001A6D87" w:rsidRDefault="00DA2562" w:rsidP="00DA2562">
      <w:pPr>
        <w:pStyle w:val="NormalWeb"/>
        <w:spacing w:before="0" w:beforeAutospacing="0" w:after="0" w:afterAutospacing="0"/>
        <w:rPr>
          <w:rFonts w:ascii="Microsoft JhengHei" w:eastAsia="Microsoft JhengHei" w:hAnsi="Microsoft JhengHei" w:cs="Calibri"/>
          <w:color w:val="000000" w:themeColor="text1"/>
          <w:sz w:val="19"/>
          <w:szCs w:val="19"/>
          <w:lang w:eastAsia="zh-CN"/>
        </w:rPr>
      </w:pPr>
    </w:p>
    <w:p w14:paraId="266B3BB8" w14:textId="3D346F64" w:rsidR="00DA2562" w:rsidRPr="00DA2562" w:rsidRDefault="00DA2562" w:rsidP="00DA2562">
      <w:pPr>
        <w:pStyle w:val="NormalWeb"/>
        <w:spacing w:before="0" w:beforeAutospacing="0" w:after="0" w:afterAutospacing="0"/>
        <w:rPr>
          <w:rFonts w:ascii="Microsoft JhengHei" w:eastAsia="Microsoft JhengHei" w:hAnsi="Microsoft JhengHei" w:cs="Calibri"/>
          <w:sz w:val="19"/>
          <w:szCs w:val="19"/>
          <w:shd w:val="clear" w:color="auto" w:fill="FFFFFF"/>
          <w:lang w:eastAsia="zh-CN"/>
        </w:rPr>
      </w:pPr>
      <w:r w:rsidRPr="00DA2562">
        <w:rPr>
          <w:rFonts w:ascii="Microsoft JhengHei" w:eastAsia="Microsoft JhengHei" w:hAnsi="Microsoft JhengHei" w:cs="Calibri"/>
          <w:sz w:val="19"/>
          <w:szCs w:val="19"/>
          <w:lang w:eastAsia="zh-CN"/>
        </w:rPr>
        <w:t xml:space="preserve">Clara Abbott </w:t>
      </w:r>
      <w:r w:rsidRPr="00DA2562">
        <w:rPr>
          <w:rFonts w:ascii="Microsoft JhengHei" w:eastAsia="Microsoft JhengHei" w:hAnsi="Microsoft JhengHei" w:cs="Calibri" w:hint="eastAsia"/>
          <w:sz w:val="19"/>
          <w:szCs w:val="19"/>
          <w:lang w:eastAsia="zh-CN"/>
        </w:rPr>
        <w:t>基金会致力于帮助面临财务挑战的</w:t>
      </w:r>
      <w:r w:rsidRPr="00DA2562">
        <w:rPr>
          <w:rFonts w:ascii="Microsoft JhengHei" w:eastAsia="Microsoft JhengHei" w:hAnsi="Microsoft JhengHei" w:cs="Calibri"/>
          <w:sz w:val="19"/>
          <w:szCs w:val="19"/>
          <w:lang w:eastAsia="zh-CN"/>
        </w:rPr>
        <w:t xml:space="preserve"> Abbott </w:t>
      </w:r>
      <w:r w:rsidRPr="00DA2562">
        <w:rPr>
          <w:rFonts w:ascii="Microsoft JhengHei" w:eastAsia="Microsoft JhengHei" w:hAnsi="Microsoft JhengHei" w:cs="Calibri" w:hint="eastAsia"/>
          <w:sz w:val="19"/>
          <w:szCs w:val="19"/>
          <w:lang w:eastAsia="zh-CN"/>
        </w:rPr>
        <w:t>员工和退休人员。在过去的</w:t>
      </w:r>
      <w:r w:rsidRPr="00DA2562">
        <w:rPr>
          <w:rFonts w:ascii="Microsoft JhengHei" w:eastAsia="Microsoft JhengHei" w:hAnsi="Microsoft JhengHei" w:cs="Calibri"/>
          <w:sz w:val="19"/>
          <w:szCs w:val="19"/>
          <w:lang w:eastAsia="zh-CN"/>
        </w:rPr>
        <w:t xml:space="preserve"> 80 </w:t>
      </w:r>
      <w:r w:rsidRPr="00DA2562">
        <w:rPr>
          <w:rFonts w:ascii="Microsoft JhengHei" w:eastAsia="Microsoft JhengHei" w:hAnsi="Microsoft JhengHei" w:cs="Calibri" w:hint="eastAsia"/>
          <w:sz w:val="19"/>
          <w:szCs w:val="19"/>
          <w:lang w:eastAsia="zh-CN"/>
        </w:rPr>
        <w:t>年里，我们为世界各地的同事提供了数以万计的</w:t>
      </w:r>
      <w:r w:rsidRPr="00DA2562">
        <w:rPr>
          <w:rFonts w:ascii="Microsoft JhengHei" w:eastAsia="Microsoft JhengHei" w:hAnsi="Microsoft JhengHei" w:cs="Calibri" w:hint="eastAsia"/>
          <w:sz w:val="19"/>
          <w:szCs w:val="19"/>
          <w:shd w:val="clear" w:color="auto" w:fill="FFFFFF"/>
          <w:lang w:eastAsia="zh-CN"/>
        </w:rPr>
        <w:t>贫困助学金和大学奖学金。</w:t>
      </w:r>
      <w:r w:rsidRPr="00DA2562">
        <w:rPr>
          <w:rFonts w:ascii="Microsoft JhengHei" w:eastAsia="Microsoft JhengHei" w:hAnsi="Microsoft JhengHei" w:cs="Calibri" w:hint="eastAsia"/>
          <w:b/>
          <w:bCs/>
          <w:sz w:val="19"/>
          <w:szCs w:val="19"/>
          <w:shd w:val="clear" w:color="auto" w:fill="FFFFFF"/>
          <w:lang w:eastAsia="zh-CN"/>
        </w:rPr>
        <w:t>我们很高兴地宣布，我们将</w:t>
      </w:r>
      <w:r w:rsidRPr="00DA2562">
        <w:rPr>
          <w:rFonts w:ascii="Microsoft JhengHei" w:eastAsia="Microsoft JhengHei" w:hAnsi="Microsoft JhengHei" w:cs="Calibri"/>
          <w:b/>
          <w:bCs/>
          <w:sz w:val="19"/>
          <w:szCs w:val="19"/>
          <w:shd w:val="clear" w:color="auto" w:fill="FFFFFF"/>
          <w:lang w:eastAsia="zh-CN"/>
        </w:rPr>
        <w:t xml:space="preserve"> Clara </w:t>
      </w:r>
      <w:r w:rsidRPr="00DA2562">
        <w:rPr>
          <w:rFonts w:ascii="Microsoft JhengHei" w:eastAsia="Microsoft JhengHei" w:hAnsi="Microsoft JhengHei" w:cs="Calibri" w:hint="eastAsia"/>
          <w:b/>
          <w:bCs/>
          <w:sz w:val="19"/>
          <w:szCs w:val="19"/>
          <w:shd w:val="clear" w:color="auto" w:fill="FFFFFF"/>
          <w:lang w:eastAsia="zh-CN"/>
        </w:rPr>
        <w:t>的使命扩大到帮助更多的</w:t>
      </w:r>
      <w:r w:rsidRPr="00DA2562">
        <w:rPr>
          <w:rFonts w:ascii="Microsoft JhengHei" w:eastAsia="Microsoft JhengHei" w:hAnsi="Microsoft JhengHei" w:cs="Calibri"/>
          <w:b/>
          <w:bCs/>
          <w:sz w:val="19"/>
          <w:szCs w:val="19"/>
          <w:shd w:val="clear" w:color="auto" w:fill="FFFFFF"/>
          <w:lang w:eastAsia="zh-CN"/>
        </w:rPr>
        <w:t xml:space="preserve"> Abbott </w:t>
      </w:r>
      <w:r w:rsidRPr="00DA2562">
        <w:rPr>
          <w:rFonts w:ascii="Microsoft JhengHei" w:eastAsia="Microsoft JhengHei" w:hAnsi="Microsoft JhengHei" w:cs="Calibri" w:hint="eastAsia"/>
          <w:b/>
          <w:bCs/>
          <w:sz w:val="19"/>
          <w:szCs w:val="19"/>
          <w:shd w:val="clear" w:color="auto" w:fill="FFFFFF"/>
          <w:lang w:eastAsia="zh-CN"/>
        </w:rPr>
        <w:t>家庭，将我们的资格要求降低到在</w:t>
      </w:r>
      <w:r w:rsidRPr="00DA2562">
        <w:rPr>
          <w:rFonts w:ascii="Microsoft JhengHei" w:eastAsia="Microsoft JhengHei" w:hAnsi="Microsoft JhengHei" w:cs="Calibri"/>
          <w:b/>
          <w:bCs/>
          <w:sz w:val="19"/>
          <w:szCs w:val="19"/>
          <w:shd w:val="clear" w:color="auto" w:fill="FFFFFF"/>
          <w:lang w:eastAsia="zh-CN"/>
        </w:rPr>
        <w:t xml:space="preserve"> Abbott </w:t>
      </w:r>
      <w:r w:rsidRPr="00DA2562">
        <w:rPr>
          <w:rFonts w:ascii="Microsoft JhengHei" w:eastAsia="Microsoft JhengHei" w:hAnsi="Microsoft JhengHei" w:cs="Calibri" w:hint="eastAsia"/>
          <w:b/>
          <w:bCs/>
          <w:sz w:val="19"/>
          <w:szCs w:val="19"/>
          <w:shd w:val="clear" w:color="auto" w:fill="FFFFFF"/>
          <w:lang w:eastAsia="zh-CN"/>
        </w:rPr>
        <w:t>服务一年。</w:t>
      </w:r>
      <w:r w:rsidRPr="00DA2562">
        <w:rPr>
          <w:rFonts w:ascii="Microsoft JhengHei" w:eastAsia="Microsoft JhengHei" w:hAnsi="Microsoft JhengHei" w:cs="Calibri" w:hint="eastAsia"/>
          <w:sz w:val="19"/>
          <w:szCs w:val="19"/>
          <w:shd w:val="clear" w:color="auto" w:fill="FFFFFF"/>
          <w:lang w:eastAsia="zh-CN"/>
        </w:rPr>
        <w:t>以前至少需要服务两年。</w:t>
      </w:r>
    </w:p>
    <w:p w14:paraId="4F12431D" w14:textId="77777777" w:rsidR="00DA2562" w:rsidRPr="00DA2562" w:rsidRDefault="00DA2562" w:rsidP="00DA2562">
      <w:pPr>
        <w:spacing w:after="0" w:line="240" w:lineRule="auto"/>
        <w:rPr>
          <w:rFonts w:ascii="Microsoft JhengHei" w:eastAsia="Microsoft JhengHei" w:hAnsi="Microsoft JhengHei" w:cs="Calibri"/>
          <w:sz w:val="18"/>
          <w:szCs w:val="18"/>
          <w:lang w:eastAsia="zh-CN"/>
        </w:rPr>
      </w:pPr>
      <w:bookmarkStart w:id="1" w:name="_Hlk133316707"/>
      <w:bookmarkEnd w:id="1"/>
    </w:p>
    <w:p w14:paraId="0AA586FB" w14:textId="77777777" w:rsidR="00DA2562" w:rsidRPr="001A6D87" w:rsidRDefault="00DA2562" w:rsidP="00DA2562">
      <w:pPr>
        <w:spacing w:after="0" w:line="240" w:lineRule="auto"/>
        <w:rPr>
          <w:rFonts w:ascii="Microsoft JhengHei" w:eastAsia="Microsoft JhengHei" w:hAnsi="Microsoft JhengHei" w:cs="Calibri"/>
          <w:b/>
          <w:bCs/>
          <w:color w:val="006241"/>
          <w:sz w:val="26"/>
          <w:szCs w:val="26"/>
          <w:lang w:eastAsia="zh-CN"/>
        </w:rPr>
      </w:pPr>
    </w:p>
    <w:p w14:paraId="0B37FDB0" w14:textId="77777777" w:rsidR="00DA2562" w:rsidRPr="001A6D87" w:rsidRDefault="00DA2562" w:rsidP="00DA2562">
      <w:pPr>
        <w:spacing w:after="0" w:line="240" w:lineRule="auto"/>
        <w:rPr>
          <w:rFonts w:ascii="Microsoft JhengHei" w:eastAsia="Microsoft JhengHei" w:hAnsi="Microsoft JhengHei" w:cs="Calibri"/>
          <w:b/>
          <w:bCs/>
          <w:color w:val="006241"/>
          <w:sz w:val="26"/>
          <w:szCs w:val="26"/>
          <w:lang w:eastAsia="zh-CN"/>
        </w:rPr>
      </w:pPr>
      <w:r w:rsidRPr="001A6D87">
        <w:rPr>
          <w:rFonts w:ascii="Microsoft JhengHei" w:eastAsia="Microsoft JhengHei" w:hAnsi="Microsoft JhengHei" w:cs="Calibri" w:hint="eastAsia"/>
          <w:b/>
          <w:bCs/>
          <w:color w:val="006241"/>
          <w:sz w:val="26"/>
          <w:szCs w:val="26"/>
          <w:lang w:eastAsia="zh-CN"/>
        </w:rPr>
        <w:t>我们如何提供帮助</w:t>
      </w:r>
    </w:p>
    <w:p w14:paraId="7E0C0CBF" w14:textId="77777777" w:rsidR="00DA2562" w:rsidRPr="001A6D87" w:rsidRDefault="00DA2562" w:rsidP="00DA2562">
      <w:pPr>
        <w:spacing w:after="0" w:line="240" w:lineRule="auto"/>
        <w:rPr>
          <w:rFonts w:ascii="Microsoft JhengHei" w:eastAsia="Microsoft JhengHei" w:hAnsi="Microsoft JhengHei" w:cs="Calibri"/>
          <w:color w:val="000000"/>
          <w:lang w:eastAsia="zh-CN"/>
        </w:rPr>
      </w:pPr>
    </w:p>
    <w:p w14:paraId="2F51E3FD" w14:textId="77777777" w:rsidR="00DA2562" w:rsidRPr="001A6D87" w:rsidRDefault="00DA2562" w:rsidP="00DA2562">
      <w:pPr>
        <w:spacing w:line="253" w:lineRule="atLeast"/>
        <w:rPr>
          <w:rFonts w:ascii="Microsoft JhengHei" w:eastAsia="Microsoft JhengHei" w:hAnsi="Microsoft JhengHei" w:cs="Calibri"/>
          <w:color w:val="000000"/>
          <w:lang w:eastAsia="zh-CN"/>
        </w:rPr>
      </w:pPr>
      <w:r w:rsidRPr="001A6D87">
        <w:rPr>
          <w:rFonts w:ascii="Microsoft JhengHei" w:eastAsia="Microsoft JhengHei" w:hAnsi="Microsoft JhengHei" w:cs="Calibri" w:hint="eastAsia"/>
          <w:color w:val="EF5D5E"/>
          <w:lang w:eastAsia="zh-CN"/>
        </w:rPr>
        <w:t>财务补助</w:t>
      </w:r>
      <w:r w:rsidRPr="001A6D87">
        <w:rPr>
          <w:rFonts w:ascii="Microsoft JhengHei" w:eastAsia="Microsoft JhengHei" w:hAnsi="Microsoft JhengHei" w:cs="Calibri"/>
          <w:color w:val="000000"/>
          <w:lang w:eastAsia="zh-CN"/>
        </w:rPr>
        <w:br/>
      </w:r>
      <w:r w:rsidRPr="001A6D87">
        <w:rPr>
          <w:rFonts w:ascii="Microsoft JhengHei" w:eastAsia="Microsoft JhengHei" w:hAnsi="Microsoft JhengHei" w:cs="Calibri" w:hint="eastAsia"/>
          <w:color w:val="000000"/>
          <w:sz w:val="18"/>
          <w:szCs w:val="18"/>
          <w:lang w:eastAsia="zh-CN"/>
        </w:rPr>
        <w:t>如果意外事件、医疗状况、家庭收入减少、通货膨胀或其他情况导致您难以负担房贷</w:t>
      </w:r>
      <w:r w:rsidRPr="001A6D87">
        <w:rPr>
          <w:rFonts w:ascii="Microsoft JhengHei" w:eastAsia="Microsoft JhengHei" w:hAnsi="Microsoft JhengHei" w:cs="Calibri"/>
          <w:color w:val="000000"/>
          <w:sz w:val="18"/>
          <w:szCs w:val="18"/>
          <w:lang w:eastAsia="zh-CN"/>
        </w:rPr>
        <w:t>/</w:t>
      </w:r>
      <w:r w:rsidRPr="001A6D87">
        <w:rPr>
          <w:rFonts w:ascii="Microsoft JhengHei" w:eastAsia="Microsoft JhengHei" w:hAnsi="Microsoft JhengHei" w:cs="Calibri" w:hint="eastAsia"/>
          <w:color w:val="000000"/>
          <w:sz w:val="18"/>
          <w:szCs w:val="18"/>
          <w:lang w:eastAsia="zh-CN"/>
        </w:rPr>
        <w:t>房租、药品、汽油、食品或其他基本需求，我们或许可以通过提供短期资助来帮助您。如果您拖欠账单，无力负担基本开支，或借债度日，您可能需要考虑</w:t>
      </w:r>
      <w:hyperlink r:id="rId5" w:history="1">
        <w:r w:rsidRPr="001A6D87">
          <w:rPr>
            <w:rStyle w:val="Hyperlink"/>
            <w:rFonts w:ascii="Microsoft JhengHei" w:eastAsia="Microsoft JhengHei" w:hAnsi="Microsoft JhengHei" w:cs="Calibri" w:hint="eastAsia"/>
            <w:color w:val="006241"/>
            <w:sz w:val="18"/>
            <w:szCs w:val="18"/>
            <w:lang w:eastAsia="zh-CN"/>
          </w:rPr>
          <w:t>申请援助</w:t>
        </w:r>
      </w:hyperlink>
      <w:r w:rsidRPr="001A6D87">
        <w:rPr>
          <w:rFonts w:ascii="Microsoft JhengHei" w:eastAsia="Microsoft JhengHei" w:hAnsi="Microsoft JhengHei" w:cs="Calibri" w:hint="eastAsia"/>
          <w:color w:val="006241"/>
          <w:sz w:val="18"/>
          <w:szCs w:val="18"/>
          <w:lang w:eastAsia="zh-CN"/>
        </w:rPr>
        <w:t>。</w:t>
      </w:r>
      <w:r w:rsidRPr="001A6D87">
        <w:rPr>
          <w:rFonts w:ascii="Microsoft JhengHei" w:eastAsia="Microsoft JhengHei" w:hAnsi="Microsoft JhengHei" w:cs="Calibri" w:hint="eastAsia"/>
          <w:color w:val="000000"/>
          <w:sz w:val="18"/>
          <w:szCs w:val="18"/>
          <w:lang w:eastAsia="zh-CN"/>
        </w:rPr>
        <w:t>虽然不是每个人都有资格获得赠款，但参与评估过程的人将收到可操作的建议，帮助解决他们的短期财务问题。</w:t>
      </w:r>
      <w:hyperlink r:id="rId6" w:history="1">
        <w:r w:rsidRPr="001A6D87">
          <w:rPr>
            <w:rFonts w:ascii="Microsoft JhengHei" w:eastAsia="Microsoft JhengHei" w:hAnsi="Microsoft JhengHei" w:cs="Calibri" w:hint="eastAsia"/>
            <w:color w:val="EF5D5E"/>
            <w:sz w:val="19"/>
            <w:szCs w:val="19"/>
            <w:u w:val="single"/>
            <w:shd w:val="clear" w:color="auto" w:fill="FFFFFF"/>
            <w:lang w:eastAsia="zh-CN"/>
          </w:rPr>
          <w:t>点击</w:t>
        </w:r>
      </w:hyperlink>
      <w:r w:rsidRPr="001A6D87">
        <w:rPr>
          <w:rFonts w:ascii="Microsoft JhengHei" w:eastAsia="Microsoft JhengHei" w:hAnsi="Microsoft JhengHei" w:cs="Calibri" w:hint="eastAsia"/>
          <w:color w:val="000000"/>
          <w:sz w:val="19"/>
          <w:szCs w:val="19"/>
          <w:shd w:val="clear" w:color="auto" w:fill="FFFFFF"/>
          <w:lang w:eastAsia="zh-CN"/>
        </w:rPr>
        <w:t>以了解更多信息。</w:t>
      </w:r>
    </w:p>
    <w:p w14:paraId="73A42A43" w14:textId="77777777" w:rsidR="00DA2562" w:rsidRPr="001A6D87" w:rsidRDefault="00DA2562" w:rsidP="00DA2562">
      <w:pPr>
        <w:spacing w:after="0" w:line="240" w:lineRule="auto"/>
        <w:rPr>
          <w:rFonts w:ascii="Microsoft JhengHei" w:eastAsia="Microsoft JhengHei" w:hAnsi="Microsoft JhengHei" w:cs="Calibri"/>
          <w:color w:val="000000"/>
          <w:shd w:val="clear" w:color="auto" w:fill="FFFFFF"/>
          <w:lang w:eastAsia="zh-CN"/>
        </w:rPr>
      </w:pPr>
      <w:r w:rsidRPr="001A6D87">
        <w:rPr>
          <w:rFonts w:ascii="Microsoft JhengHei" w:eastAsia="Microsoft JhengHei" w:hAnsi="Microsoft JhengHei" w:cs="Calibri" w:hint="eastAsia"/>
          <w:color w:val="EF5D5E"/>
          <w:shd w:val="clear" w:color="auto" w:fill="FFFFFF"/>
          <w:lang w:eastAsia="zh-CN"/>
        </w:rPr>
        <w:t>奖学金</w:t>
      </w:r>
    </w:p>
    <w:p w14:paraId="7BF645DF" w14:textId="77777777" w:rsidR="00DA2562" w:rsidRPr="001A6D87" w:rsidRDefault="00DA2562" w:rsidP="00DA2562">
      <w:pPr>
        <w:spacing w:after="0" w:line="240" w:lineRule="auto"/>
        <w:rPr>
          <w:rFonts w:ascii="Microsoft JhengHei" w:eastAsia="Microsoft JhengHei" w:hAnsi="Microsoft JhengHei" w:cs="Calibri"/>
          <w:lang w:eastAsia="zh-CN"/>
        </w:rPr>
      </w:pPr>
      <w:r w:rsidRPr="001A6D87">
        <w:rPr>
          <w:rFonts w:ascii="Microsoft JhengHei" w:eastAsia="Microsoft JhengHei" w:hAnsi="Microsoft JhengHei" w:cs="Calibri" w:hint="eastAsia"/>
          <w:color w:val="000000"/>
          <w:sz w:val="19"/>
          <w:szCs w:val="19"/>
          <w:shd w:val="clear" w:color="auto" w:fill="FFFFFF"/>
          <w:lang w:eastAsia="zh-CN"/>
        </w:rPr>
        <w:t>基于需求的奖学金可用于帮助</w:t>
      </w:r>
      <w:r w:rsidRPr="001A6D87">
        <w:rPr>
          <w:rFonts w:ascii="Microsoft JhengHei" w:eastAsia="Microsoft JhengHei" w:hAnsi="Microsoft JhengHei" w:cs="Calibri"/>
          <w:color w:val="000000"/>
          <w:sz w:val="19"/>
          <w:szCs w:val="19"/>
          <w:shd w:val="clear" w:color="auto" w:fill="FFFFFF"/>
          <w:lang w:eastAsia="zh-CN"/>
        </w:rPr>
        <w:t xml:space="preserve"> Abbott </w:t>
      </w:r>
      <w:r w:rsidRPr="001A6D87">
        <w:rPr>
          <w:rFonts w:ascii="Microsoft JhengHei" w:eastAsia="Microsoft JhengHei" w:hAnsi="Microsoft JhengHei" w:cs="Calibri" w:hint="eastAsia"/>
          <w:color w:val="000000"/>
          <w:sz w:val="19"/>
          <w:szCs w:val="19"/>
          <w:shd w:val="clear" w:color="auto" w:fill="FFFFFF"/>
          <w:lang w:eastAsia="zh-CN"/>
        </w:rPr>
        <w:t>员工的子女进入认可的大学、贸易、职业或其他高等教育机构。奖学金仅适用于本科学习。申请和截止日期各不相同。</w:t>
      </w:r>
      <w:hyperlink r:id="rId7" w:history="1">
        <w:r w:rsidRPr="001A6D87">
          <w:rPr>
            <w:rFonts w:ascii="Microsoft JhengHei" w:eastAsia="Microsoft JhengHei" w:hAnsi="Microsoft JhengHei" w:cs="Calibri" w:hint="eastAsia"/>
            <w:color w:val="EF5D5E"/>
            <w:sz w:val="19"/>
            <w:szCs w:val="19"/>
            <w:u w:val="single"/>
            <w:shd w:val="clear" w:color="auto" w:fill="FFFFFF"/>
            <w:lang w:eastAsia="zh-CN"/>
          </w:rPr>
          <w:t>点击</w:t>
        </w:r>
      </w:hyperlink>
      <w:r w:rsidRPr="001A6D87">
        <w:rPr>
          <w:rFonts w:ascii="Microsoft JhengHei" w:eastAsia="Microsoft JhengHei" w:hAnsi="Microsoft JhengHei" w:cs="Calibri" w:hint="eastAsia"/>
          <w:color w:val="000000"/>
          <w:sz w:val="19"/>
          <w:szCs w:val="19"/>
          <w:shd w:val="clear" w:color="auto" w:fill="FFFFFF"/>
          <w:lang w:eastAsia="zh-CN"/>
        </w:rPr>
        <w:t>以了解更多信息。</w:t>
      </w:r>
    </w:p>
    <w:p w14:paraId="31E36DD4" w14:textId="77777777" w:rsidR="00DA2562" w:rsidRPr="001A6D87" w:rsidRDefault="00DA2562" w:rsidP="00DA2562">
      <w:pPr>
        <w:spacing w:after="0" w:line="240" w:lineRule="auto"/>
        <w:rPr>
          <w:rFonts w:ascii="Microsoft JhengHei" w:eastAsia="Microsoft JhengHei" w:hAnsi="Microsoft JhengHei" w:cs="Calibri"/>
          <w:color w:val="000000"/>
          <w:sz w:val="20"/>
          <w:szCs w:val="20"/>
          <w:shd w:val="clear" w:color="auto" w:fill="FFFFFF"/>
          <w:lang w:eastAsia="zh-CN"/>
        </w:rPr>
      </w:pPr>
    </w:p>
    <w:p w14:paraId="7CF9348E" w14:textId="77777777" w:rsidR="00DA2562" w:rsidRPr="001A6D87" w:rsidRDefault="00DA2562" w:rsidP="00DA2562">
      <w:pPr>
        <w:pStyle w:val="NormalWeb"/>
        <w:spacing w:before="0" w:beforeAutospacing="0" w:after="0" w:afterAutospacing="0"/>
        <w:rPr>
          <w:rFonts w:ascii="Microsoft JhengHei" w:eastAsia="Microsoft JhengHei" w:hAnsi="Microsoft JhengHei"/>
          <w:color w:val="EF5D5E"/>
          <w:sz w:val="22"/>
          <w:szCs w:val="22"/>
          <w:lang w:eastAsia="zh-CN"/>
        </w:rPr>
      </w:pPr>
      <w:r w:rsidRPr="001A6D87">
        <w:rPr>
          <w:rFonts w:ascii="Microsoft JhengHei" w:eastAsia="Microsoft JhengHei" w:hAnsi="Microsoft JhengHei" w:hint="eastAsia"/>
          <w:color w:val="EF5D5E"/>
          <w:sz w:val="22"/>
          <w:szCs w:val="22"/>
          <w:lang w:eastAsia="zh-CN"/>
        </w:rPr>
        <w:t>了解更多信息</w:t>
      </w:r>
      <w:r w:rsidRPr="001A6D87">
        <w:rPr>
          <w:rFonts w:ascii="Microsoft JhengHei" w:eastAsia="Microsoft JhengHei" w:hAnsi="Microsoft JhengHei"/>
          <w:color w:val="EF5D5E"/>
          <w:sz w:val="22"/>
          <w:szCs w:val="22"/>
          <w:lang w:eastAsia="zh-CN"/>
        </w:rPr>
        <w:t xml:space="preserve"> </w:t>
      </w:r>
    </w:p>
    <w:p w14:paraId="7F6223EB" w14:textId="77777777" w:rsidR="00DA2562" w:rsidRPr="001A6D87" w:rsidRDefault="00DA2562" w:rsidP="00DA2562">
      <w:pPr>
        <w:pStyle w:val="NormalWeb"/>
        <w:spacing w:before="0" w:beforeAutospacing="0" w:after="0" w:afterAutospacing="0"/>
        <w:rPr>
          <w:rFonts w:ascii="Microsoft JhengHei" w:eastAsia="Microsoft JhengHei" w:hAnsi="Microsoft JhengHei"/>
          <w:color w:val="000000"/>
          <w:sz w:val="19"/>
          <w:szCs w:val="19"/>
          <w:lang w:eastAsia="zh-CN"/>
        </w:rPr>
      </w:pPr>
      <w:r w:rsidRPr="001A6D87">
        <w:rPr>
          <w:rFonts w:ascii="Microsoft JhengHei" w:eastAsia="Microsoft JhengHei" w:hAnsi="Microsoft JhengHei" w:hint="eastAsia"/>
          <w:color w:val="000000"/>
          <w:sz w:val="19"/>
          <w:szCs w:val="19"/>
          <w:lang w:eastAsia="zh-CN"/>
        </w:rPr>
        <w:t>请访问</w:t>
      </w:r>
      <w:r w:rsidRPr="001A6D87">
        <w:rPr>
          <w:rFonts w:ascii="Microsoft JhengHei" w:eastAsia="Microsoft JhengHei" w:hAnsi="Microsoft JhengHei"/>
          <w:color w:val="000000"/>
          <w:sz w:val="19"/>
          <w:szCs w:val="19"/>
          <w:lang w:eastAsia="zh-CN"/>
        </w:rPr>
        <w:t xml:space="preserve"> clara.abbott.com</w:t>
      </w:r>
      <w:r w:rsidRPr="001A6D87">
        <w:rPr>
          <w:rFonts w:ascii="Microsoft JhengHei" w:eastAsia="Microsoft JhengHei" w:hAnsi="Microsoft JhengHei" w:hint="eastAsia"/>
          <w:color w:val="000000"/>
          <w:sz w:val="19"/>
          <w:szCs w:val="19"/>
          <w:lang w:eastAsia="zh-CN"/>
        </w:rPr>
        <w:t>，了解有关我们的计划的更多信息或申请援助。如果您有问题或需要申请帮助，请发送电子邮件至</w:t>
      </w:r>
      <w:r w:rsidRPr="001A6D87">
        <w:rPr>
          <w:rFonts w:ascii="Microsoft JhengHei" w:eastAsia="Microsoft JhengHei" w:hAnsi="Microsoft JhengHei"/>
          <w:color w:val="000000"/>
          <w:sz w:val="19"/>
          <w:szCs w:val="19"/>
          <w:lang w:eastAsia="zh-CN"/>
        </w:rPr>
        <w:t> </w:t>
      </w:r>
      <w:hyperlink r:id="rId8" w:history="1">
        <w:r w:rsidRPr="001A6D87">
          <w:rPr>
            <w:rStyle w:val="Hyperlink"/>
            <w:rFonts w:ascii="Microsoft JhengHei" w:eastAsia="Microsoft JhengHei" w:hAnsi="Microsoft JhengHei"/>
            <w:color w:val="000000"/>
            <w:sz w:val="19"/>
            <w:szCs w:val="19"/>
            <w:lang w:eastAsia="zh-CN"/>
          </w:rPr>
          <w:t>askclara@abbott.com</w:t>
        </w:r>
      </w:hyperlink>
      <w:r w:rsidRPr="001A6D87">
        <w:rPr>
          <w:rFonts w:ascii="Microsoft JhengHei" w:eastAsia="Microsoft JhengHei" w:hAnsi="Microsoft JhengHei" w:hint="eastAsia"/>
          <w:color w:val="000000"/>
          <w:sz w:val="19"/>
          <w:szCs w:val="19"/>
          <w:lang w:eastAsia="zh-CN"/>
        </w:rPr>
        <w:t>。</w:t>
      </w:r>
    </w:p>
    <w:p w14:paraId="7308E3C8" w14:textId="77777777" w:rsidR="00DA2562" w:rsidRPr="001A6D87" w:rsidRDefault="00DA2562" w:rsidP="00DA2562">
      <w:pPr>
        <w:pStyle w:val="NormalWeb"/>
        <w:spacing w:before="0" w:beforeAutospacing="0" w:after="0" w:afterAutospacing="0"/>
        <w:rPr>
          <w:rFonts w:ascii="Microsoft JhengHei" w:eastAsia="Microsoft JhengHei" w:hAnsi="Microsoft JhengHei"/>
          <w:color w:val="000000"/>
          <w:sz w:val="19"/>
          <w:szCs w:val="19"/>
          <w:lang w:eastAsia="zh-CN"/>
        </w:rPr>
      </w:pPr>
    </w:p>
    <w:p w14:paraId="371761C6" w14:textId="77777777" w:rsidR="00DA2562" w:rsidRPr="001A6D87" w:rsidRDefault="00DA2562" w:rsidP="00DA2562">
      <w:pPr>
        <w:pStyle w:val="NormalWeb"/>
        <w:spacing w:before="0" w:beforeAutospacing="0" w:after="0" w:afterAutospacing="0"/>
        <w:rPr>
          <w:rFonts w:ascii="Microsoft JhengHei" w:eastAsia="Microsoft JhengHei" w:hAnsi="Microsoft JhengHei"/>
          <w:color w:val="000000"/>
          <w:sz w:val="27"/>
          <w:szCs w:val="27"/>
          <w:lang w:eastAsia="zh-CN"/>
        </w:rPr>
      </w:pPr>
      <w:r w:rsidRPr="001A6D87">
        <w:rPr>
          <w:rFonts w:ascii="Microsoft JhengHei" w:eastAsia="Microsoft JhengHei" w:hAnsi="Microsoft JhengHei" w:hint="eastAsia"/>
          <w:color w:val="006241"/>
          <w:lang w:eastAsia="zh-CN"/>
        </w:rPr>
        <w:t>无论您难以支付账单还是难以负担孩子的大学费用，请随时联系我们。只需点击一下，就能进入充满支持的世界。</w:t>
      </w:r>
    </w:p>
    <w:p w14:paraId="170EB4FC" w14:textId="77777777" w:rsidR="00DA2562" w:rsidRPr="001A6D87" w:rsidRDefault="00DA2562" w:rsidP="00DA2562">
      <w:pPr>
        <w:pStyle w:val="NormalWeb"/>
        <w:spacing w:before="0" w:beforeAutospacing="0" w:after="0" w:afterAutospacing="0"/>
        <w:rPr>
          <w:rFonts w:ascii="Microsoft JhengHei" w:eastAsia="Microsoft JhengHei" w:hAnsi="Microsoft JhengHei"/>
          <w:color w:val="000000"/>
          <w:sz w:val="27"/>
          <w:szCs w:val="27"/>
          <w:lang w:eastAsia="zh-CN"/>
        </w:rPr>
      </w:pPr>
      <w:r w:rsidRPr="001A6D87">
        <w:rPr>
          <w:rFonts w:ascii="Microsoft JhengHei" w:eastAsia="Microsoft JhengHei" w:hAnsi="Microsoft JhengHei"/>
          <w:color w:val="000000"/>
          <w:sz w:val="19"/>
          <w:szCs w:val="19"/>
          <w:lang w:eastAsia="zh-CN"/>
        </w:rPr>
        <w:t> </w:t>
      </w:r>
      <w:r w:rsidRPr="001A6D87">
        <w:rPr>
          <w:rFonts w:ascii="Microsoft JhengHei" w:eastAsia="Microsoft JhengHei" w:hAnsi="Microsoft JhengHei"/>
          <w:color w:val="000000"/>
          <w:sz w:val="22"/>
          <w:szCs w:val="22"/>
          <w:lang w:eastAsia="zh-CN"/>
        </w:rPr>
        <w:t> </w:t>
      </w:r>
    </w:p>
    <w:p w14:paraId="2A41E909" w14:textId="77777777" w:rsidR="00DA2562" w:rsidRPr="001A6D87" w:rsidRDefault="00DA2562" w:rsidP="00DA2562">
      <w:pPr>
        <w:rPr>
          <w:rFonts w:ascii="Microsoft JhengHei" w:eastAsia="Microsoft JhengHei" w:hAnsi="Microsoft JhengHei" w:cs="Calibri"/>
          <w:sz w:val="18"/>
          <w:szCs w:val="18"/>
          <w:lang w:eastAsia="zh-CN"/>
        </w:rPr>
      </w:pPr>
      <w:r w:rsidRPr="001A6D87">
        <w:rPr>
          <w:rFonts w:ascii="Microsoft JhengHei" w:eastAsia="Microsoft JhengHei" w:hAnsi="Microsoft JhengHei" w:cs="Calibri" w:hint="eastAsia"/>
          <w:sz w:val="18"/>
          <w:szCs w:val="18"/>
          <w:lang w:eastAsia="zh-CN"/>
        </w:rPr>
        <w:t>謹上，</w:t>
      </w:r>
      <w:r w:rsidRPr="001A6D87">
        <w:rPr>
          <w:rFonts w:ascii="Microsoft JhengHei" w:eastAsia="Microsoft JhengHei" w:hAnsi="Microsoft JhengHei" w:cs="Calibri"/>
          <w:sz w:val="18"/>
          <w:szCs w:val="18"/>
          <w:lang w:eastAsia="zh-CN"/>
        </w:rPr>
        <w:br/>
        <w:t xml:space="preserve">Clara Abbott </w:t>
      </w:r>
      <w:r w:rsidRPr="001A6D87">
        <w:rPr>
          <w:rFonts w:ascii="Microsoft JhengHei" w:eastAsia="Microsoft JhengHei" w:hAnsi="Microsoft JhengHei" w:cs="Calibri" w:hint="eastAsia"/>
          <w:sz w:val="18"/>
          <w:szCs w:val="18"/>
          <w:lang w:eastAsia="zh-CN"/>
        </w:rPr>
        <w:t>基金会</w:t>
      </w:r>
    </w:p>
    <w:p w14:paraId="3D95CEAB" w14:textId="77777777" w:rsidR="00DA2562" w:rsidRPr="001A6D87" w:rsidRDefault="00DA2562" w:rsidP="00DA2562">
      <w:pPr>
        <w:spacing w:after="0" w:line="253" w:lineRule="atLeast"/>
        <w:rPr>
          <w:rFonts w:ascii="Microsoft JhengHei" w:eastAsia="Microsoft JhengHei" w:hAnsi="Microsoft JhengHei" w:cs="Calibri"/>
          <w:color w:val="000000"/>
          <w:lang w:eastAsia="zh-CN"/>
        </w:rPr>
      </w:pPr>
      <w:r w:rsidRPr="001A6D87">
        <w:rPr>
          <w:rFonts w:ascii="Microsoft JhengHei" w:eastAsia="Microsoft JhengHei" w:hAnsi="Microsoft JhengHei" w:cs="Calibri"/>
          <w:i/>
          <w:iCs/>
          <w:color w:val="000000"/>
          <w:sz w:val="14"/>
          <w:szCs w:val="14"/>
          <w:lang w:eastAsia="zh-CN"/>
        </w:rPr>
        <w:t> </w:t>
      </w:r>
    </w:p>
    <w:p w14:paraId="37264C24" w14:textId="77777777" w:rsidR="00DA2562" w:rsidRPr="001A6D87" w:rsidRDefault="00DA2562" w:rsidP="00DA2562">
      <w:pPr>
        <w:spacing w:after="0" w:line="253" w:lineRule="atLeast"/>
        <w:rPr>
          <w:rFonts w:ascii="Microsoft JhengHei" w:eastAsia="Microsoft JhengHei" w:hAnsi="Microsoft JhengHei" w:cs="Calibri"/>
          <w:color w:val="000000"/>
        </w:rPr>
      </w:pPr>
      <w:r w:rsidRPr="001A6D87">
        <w:rPr>
          <w:rFonts w:ascii="Microsoft JhengHei" w:eastAsia="Microsoft JhengHei" w:hAnsi="Microsoft JhengHei" w:cs="Calibri" w:hint="eastAsia"/>
          <w:i/>
          <w:iCs/>
          <w:color w:val="000000"/>
          <w:sz w:val="14"/>
          <w:szCs w:val="14"/>
          <w:lang w:eastAsia="zh-CN"/>
        </w:rPr>
        <w:t>要获得基金会服务的资格，您必须是</w:t>
      </w:r>
      <w:r w:rsidRPr="001A6D87">
        <w:rPr>
          <w:rFonts w:ascii="Microsoft JhengHei" w:eastAsia="Microsoft JhengHei" w:hAnsi="Microsoft JhengHei" w:cs="Calibri"/>
          <w:i/>
          <w:iCs/>
          <w:color w:val="000000"/>
          <w:sz w:val="14"/>
          <w:szCs w:val="14"/>
          <w:lang w:eastAsia="zh-CN"/>
        </w:rPr>
        <w:t xml:space="preserve"> Abbott </w:t>
      </w:r>
      <w:r w:rsidRPr="001A6D87">
        <w:rPr>
          <w:rFonts w:ascii="Microsoft JhengHei" w:eastAsia="Microsoft JhengHei" w:hAnsi="Microsoft JhengHei" w:cs="Calibri" w:hint="eastAsia"/>
          <w:i/>
          <w:iCs/>
          <w:color w:val="000000"/>
          <w:sz w:val="14"/>
          <w:szCs w:val="14"/>
          <w:lang w:eastAsia="zh-CN"/>
        </w:rPr>
        <w:t>员工，并且至少连续在</w:t>
      </w:r>
      <w:r w:rsidRPr="001A6D87">
        <w:rPr>
          <w:rFonts w:ascii="Microsoft JhengHei" w:eastAsia="Microsoft JhengHei" w:hAnsi="Microsoft JhengHei" w:cs="Calibri"/>
          <w:i/>
          <w:iCs/>
          <w:color w:val="000000"/>
          <w:sz w:val="14"/>
          <w:szCs w:val="14"/>
          <w:lang w:eastAsia="zh-CN"/>
        </w:rPr>
        <w:t xml:space="preserve"> Abbott </w:t>
      </w:r>
      <w:r w:rsidRPr="001A6D87">
        <w:rPr>
          <w:rFonts w:ascii="Microsoft JhengHei" w:eastAsia="Microsoft JhengHei" w:hAnsi="Microsoft JhengHei" w:cs="Calibri" w:hint="eastAsia"/>
          <w:i/>
          <w:iCs/>
          <w:color w:val="000000"/>
          <w:sz w:val="14"/>
          <w:szCs w:val="14"/>
          <w:lang w:eastAsia="zh-CN"/>
        </w:rPr>
        <w:t>工作一年。至少</w:t>
      </w:r>
      <w:r w:rsidRPr="001A6D87">
        <w:rPr>
          <w:rFonts w:ascii="Microsoft JhengHei" w:eastAsia="Microsoft JhengHei" w:hAnsi="Microsoft JhengHei" w:cs="Calibri"/>
          <w:i/>
          <w:iCs/>
          <w:color w:val="000000"/>
          <w:sz w:val="14"/>
          <w:szCs w:val="14"/>
          <w:lang w:eastAsia="zh-CN"/>
        </w:rPr>
        <w:t xml:space="preserve"> 50 </w:t>
      </w:r>
      <w:r w:rsidRPr="001A6D87">
        <w:rPr>
          <w:rFonts w:ascii="Microsoft JhengHei" w:eastAsia="Microsoft JhengHei" w:hAnsi="Microsoft JhengHei" w:cs="Calibri" w:hint="eastAsia"/>
          <w:i/>
          <w:iCs/>
          <w:color w:val="000000"/>
          <w:sz w:val="14"/>
          <w:szCs w:val="14"/>
          <w:lang w:eastAsia="zh-CN"/>
        </w:rPr>
        <w:t>岁且在公司最后一次为公司连续服务</w:t>
      </w:r>
      <w:r w:rsidRPr="001A6D87">
        <w:rPr>
          <w:rFonts w:ascii="Microsoft JhengHei" w:eastAsia="Microsoft JhengHei" w:hAnsi="Microsoft JhengHei" w:cs="Calibri"/>
          <w:i/>
          <w:iCs/>
          <w:color w:val="000000"/>
          <w:sz w:val="14"/>
          <w:szCs w:val="14"/>
          <w:lang w:eastAsia="zh-CN"/>
        </w:rPr>
        <w:t xml:space="preserve"> 10 </w:t>
      </w:r>
      <w:r w:rsidRPr="001A6D87">
        <w:rPr>
          <w:rFonts w:ascii="Microsoft JhengHei" w:eastAsia="Microsoft JhengHei" w:hAnsi="Microsoft JhengHei" w:cs="Calibri" w:hint="eastAsia"/>
          <w:i/>
          <w:iCs/>
          <w:color w:val="000000"/>
          <w:sz w:val="14"/>
          <w:szCs w:val="14"/>
          <w:lang w:eastAsia="zh-CN"/>
        </w:rPr>
        <w:t>年的前</w:t>
      </w:r>
      <w:r w:rsidRPr="001A6D87">
        <w:rPr>
          <w:rFonts w:ascii="Microsoft JhengHei" w:eastAsia="Microsoft JhengHei" w:hAnsi="Microsoft JhengHei" w:cs="Calibri"/>
          <w:i/>
          <w:iCs/>
          <w:color w:val="000000"/>
          <w:sz w:val="14"/>
          <w:szCs w:val="14"/>
          <w:lang w:eastAsia="zh-CN"/>
        </w:rPr>
        <w:t xml:space="preserve"> Abbott </w:t>
      </w:r>
      <w:r w:rsidRPr="001A6D87">
        <w:rPr>
          <w:rFonts w:ascii="Microsoft JhengHei" w:eastAsia="Microsoft JhengHei" w:hAnsi="Microsoft JhengHei" w:cs="Calibri" w:hint="eastAsia"/>
          <w:i/>
          <w:iCs/>
          <w:color w:val="000000"/>
          <w:sz w:val="14"/>
          <w:szCs w:val="14"/>
          <w:lang w:eastAsia="zh-CN"/>
        </w:rPr>
        <w:t>员工也有资格。请访问</w:t>
      </w:r>
      <w:r w:rsidRPr="001A6D87">
        <w:rPr>
          <w:rFonts w:ascii="Microsoft JhengHei" w:eastAsia="Microsoft JhengHei" w:hAnsi="Microsoft JhengHei" w:cs="Calibri"/>
          <w:i/>
          <w:iCs/>
          <w:color w:val="000000"/>
          <w:sz w:val="14"/>
          <w:szCs w:val="14"/>
          <w:lang w:eastAsia="zh-CN"/>
        </w:rPr>
        <w:t xml:space="preserve"> clara.abbott.com </w:t>
      </w:r>
      <w:r w:rsidRPr="001A6D87">
        <w:rPr>
          <w:rFonts w:ascii="Microsoft JhengHei" w:eastAsia="Microsoft JhengHei" w:hAnsi="Microsoft JhengHei" w:cs="Calibri" w:hint="eastAsia"/>
          <w:i/>
          <w:iCs/>
          <w:color w:val="000000"/>
          <w:sz w:val="14"/>
          <w:szCs w:val="14"/>
          <w:lang w:eastAsia="zh-CN"/>
        </w:rPr>
        <w:t>了解详细的资格要求。</w:t>
      </w:r>
      <w:r w:rsidRPr="001A6D87">
        <w:rPr>
          <w:rFonts w:ascii="Microsoft JhengHei" w:eastAsia="Microsoft JhengHei" w:hAnsi="Microsoft JhengHei" w:cs="Calibri"/>
          <w:i/>
          <w:iCs/>
          <w:color w:val="000000"/>
          <w:sz w:val="14"/>
          <w:szCs w:val="14"/>
          <w:lang w:eastAsia="zh-CN"/>
        </w:rPr>
        <w:t xml:space="preserve">The Clara Abbott Foundation </w:t>
      </w:r>
      <w:r w:rsidRPr="001A6D87">
        <w:rPr>
          <w:rFonts w:ascii="Microsoft JhengHei" w:eastAsia="Microsoft JhengHei" w:hAnsi="Microsoft JhengHei" w:cs="Calibri" w:hint="eastAsia"/>
          <w:i/>
          <w:iCs/>
          <w:color w:val="000000"/>
          <w:sz w:val="14"/>
          <w:szCs w:val="14"/>
          <w:lang w:eastAsia="zh-CN"/>
        </w:rPr>
        <w:t>是与</w:t>
      </w:r>
      <w:r w:rsidRPr="001A6D87">
        <w:rPr>
          <w:rFonts w:ascii="Microsoft JhengHei" w:eastAsia="Microsoft JhengHei" w:hAnsi="Microsoft JhengHei" w:cs="Calibri"/>
          <w:i/>
          <w:iCs/>
          <w:color w:val="000000"/>
          <w:sz w:val="14"/>
          <w:szCs w:val="14"/>
          <w:lang w:eastAsia="zh-CN"/>
        </w:rPr>
        <w:t xml:space="preserve"> Abbott </w:t>
      </w:r>
      <w:r w:rsidRPr="001A6D87">
        <w:rPr>
          <w:rFonts w:ascii="Microsoft JhengHei" w:eastAsia="Microsoft JhengHei" w:hAnsi="Microsoft JhengHei" w:cs="Calibri" w:hint="eastAsia"/>
          <w:i/>
          <w:iCs/>
          <w:color w:val="000000"/>
          <w:sz w:val="14"/>
          <w:szCs w:val="14"/>
          <w:lang w:eastAsia="zh-CN"/>
        </w:rPr>
        <w:t>分开管理和资助的。该基金会不是一种福利，也不是一种权利。所有分配均由</w:t>
      </w:r>
      <w:r w:rsidRPr="001A6D87">
        <w:rPr>
          <w:rFonts w:ascii="Microsoft JhengHei" w:eastAsia="Microsoft JhengHei" w:hAnsi="Microsoft JhengHei" w:cs="Calibri"/>
          <w:i/>
          <w:iCs/>
          <w:color w:val="000000"/>
          <w:sz w:val="14"/>
          <w:szCs w:val="14"/>
          <w:lang w:eastAsia="zh-CN"/>
        </w:rPr>
        <w:t xml:space="preserve"> The Clara Abbott Foundation </w:t>
      </w:r>
      <w:r w:rsidRPr="001A6D87">
        <w:rPr>
          <w:rFonts w:ascii="Microsoft JhengHei" w:eastAsia="Microsoft JhengHei" w:hAnsi="Microsoft JhengHei" w:cs="Calibri" w:hint="eastAsia"/>
          <w:i/>
          <w:iCs/>
          <w:color w:val="000000"/>
          <w:sz w:val="14"/>
          <w:szCs w:val="14"/>
          <w:lang w:eastAsia="zh-CN"/>
        </w:rPr>
        <w:t>全权决定。</w:t>
      </w:r>
    </w:p>
    <w:p w14:paraId="5343C8A2" w14:textId="77777777" w:rsidR="00DA2562" w:rsidRPr="001A6D87" w:rsidRDefault="00DA2562" w:rsidP="00DA2562">
      <w:pPr>
        <w:pStyle w:val="Title"/>
        <w:jc w:val="left"/>
        <w:rPr>
          <w:rFonts w:ascii="Microsoft JhengHei" w:eastAsia="Microsoft JhengHei" w:hAnsi="Microsoft JhengHei"/>
          <w:b w:val="0"/>
          <w:bCs w:val="0"/>
          <w:sz w:val="20"/>
          <w:szCs w:val="20"/>
        </w:rPr>
      </w:pPr>
    </w:p>
    <w:p w14:paraId="6A74DA99" w14:textId="77777777" w:rsidR="00DA2562" w:rsidRPr="001A6D87" w:rsidRDefault="00DA2562" w:rsidP="00DA2562">
      <w:pPr>
        <w:pStyle w:val="Title"/>
        <w:jc w:val="left"/>
        <w:rPr>
          <w:rFonts w:ascii="Microsoft JhengHei" w:eastAsia="Microsoft JhengHei" w:hAnsi="Microsoft JhengHei"/>
          <w:b w:val="0"/>
          <w:bCs w:val="0"/>
          <w:sz w:val="20"/>
          <w:szCs w:val="20"/>
        </w:rPr>
      </w:pPr>
    </w:p>
    <w:p w14:paraId="5F270DD7" w14:textId="77777777" w:rsidR="00FD2780" w:rsidRDefault="00FD2780"/>
    <w:sectPr w:rsidR="00FD2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62"/>
    <w:rsid w:val="000F5F30"/>
    <w:rsid w:val="00323B82"/>
    <w:rsid w:val="00DA2562"/>
    <w:rsid w:val="00DD1697"/>
    <w:rsid w:val="00FD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31D84"/>
  <w15:chartTrackingRefBased/>
  <w15:docId w15:val="{AB365F91-78DF-4BA1-A635-3148728D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56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A2562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A2562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25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A25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kclara@abbot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ra.abbott.com/college-scholarship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ra.abbott.com/financial-assistance/" TargetMode="External"/><Relationship Id="rId5" Type="http://schemas.openxmlformats.org/officeDocument/2006/relationships/hyperlink" Target="https://clara.abbott.com/financial-assistance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Kristine M</dc:creator>
  <cp:keywords/>
  <dc:description/>
  <cp:lastModifiedBy>Hopkins, Kristine M</cp:lastModifiedBy>
  <cp:revision>1</cp:revision>
  <dcterms:created xsi:type="dcterms:W3CDTF">2023-08-15T19:19:00Z</dcterms:created>
  <dcterms:modified xsi:type="dcterms:W3CDTF">2023-08-15T19:20:00Z</dcterms:modified>
</cp:coreProperties>
</file>